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556360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bookmarkStart w:id="0" w:name="_GoBack"/>
      <w:bookmarkEnd w:id="0"/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</w:t>
      </w:r>
      <w:r w:rsidR="0098507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направленный</w:t>
      </w:r>
      <w:r w:rsidR="0090127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 </w:t>
      </w:r>
      <w:r w:rsidR="0089789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рассмотрени</w:t>
      </w:r>
      <w:r w:rsidR="00820AC3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е</w:t>
      </w:r>
      <w:r w:rsidR="0098507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: </w:t>
      </w:r>
      <w:r w:rsidR="00985070" w:rsidRPr="0098507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«Благоустройство территории с созданием воркаут-площадки», находящейся по адресу: г. Златоуст, ул.2-я Гурьевская, напротив д. № 119 и д.№ 121.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D62F4A" w:rsidP="00672BA9">
            <w:pPr>
              <w:pStyle w:val="a9"/>
              <w:spacing w:after="0"/>
              <w:ind w:left="0"/>
              <w:contextualSpacing/>
              <w:jc w:val="both"/>
              <w:rPr>
                <w:kern w:val="1"/>
                <w:lang w:eastAsia="ar-SA"/>
              </w:rPr>
            </w:pPr>
            <w:r w:rsidRPr="00C60DC7">
              <w:t>«Благоустройство территории с созданием воркаут-площадки», находящейся по адресу: г. Златоуст, ул.2-я Гурьевская, напротив</w:t>
            </w:r>
            <w:r w:rsidR="0090127E">
              <w:t xml:space="preserve"> </w:t>
            </w:r>
            <w:r w:rsidRPr="00C60DC7">
              <w:t>д. № 119 и д.№ 121.</w:t>
            </w: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Ст. 16 п. 19 131-ФЗ (ред. от 29.12.2020) "Об общих принципах организации местного самоуправления в Российской Федерации»:</w:t>
            </w:r>
          </w:p>
          <w:p w:rsidR="00771968" w:rsidRPr="003F255F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обеспечение условий для развития на территории муниципального, городского округа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муниципального, городского округа;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Pr="008A02AC" w:rsidRDefault="001336E4" w:rsidP="008A02AC">
            <w:pPr>
              <w:pStyle w:val="a9"/>
              <w:spacing w:after="0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kern w:val="1"/>
                <w:lang w:eastAsia="ar-SA"/>
              </w:rPr>
              <w:t>Адрес</w:t>
            </w:r>
            <w:r w:rsidR="005C6E4B">
              <w:rPr>
                <w:kern w:val="1"/>
                <w:lang w:eastAsia="ar-SA"/>
              </w:rPr>
              <w:t>ный ориентир</w:t>
            </w:r>
            <w:r>
              <w:rPr>
                <w:kern w:val="1"/>
                <w:lang w:eastAsia="ar-SA"/>
              </w:rPr>
              <w:t>:</w:t>
            </w:r>
            <w:r w:rsidR="008A02AC" w:rsidRPr="007F429D">
              <w:rPr>
                <w:sz w:val="28"/>
                <w:szCs w:val="28"/>
              </w:rPr>
              <w:t xml:space="preserve"> </w:t>
            </w:r>
            <w:r w:rsidR="008A02AC" w:rsidRPr="008A02AC">
              <w:t>г. Златоуст, ул.2-я Гурьевская, напротив д. № 119 и д.№ 121.</w:t>
            </w:r>
          </w:p>
          <w:p w:rsidR="00771968" w:rsidRPr="003F255F" w:rsidRDefault="00771968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600 кв.м</w:t>
            </w:r>
          </w:p>
          <w:p w:rsidR="00771968" w:rsidRPr="003F255F" w:rsidRDefault="00771968" w:rsidP="000016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от 31.03.2023 г. № 924-р/</w:t>
            </w:r>
            <w:proofErr w:type="gramStart"/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8A02AC" w:rsidRDefault="008A02AC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A02A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с созданием воркаут-площадки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C7" w:rsidRDefault="008A02AC" w:rsidP="00C60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Основная задача проекта – формировать у подрастающего поколения грамотного использования свободного времени, принципы здорового образа жизни, предоставить возможности для реализации своих потребностей в спортивных занятиях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 организовать активный досуг (пешие прогулки, пробежки, скандинавская хо</w:t>
            </w:r>
            <w:r w:rsidR="0089789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ьба и т.д.).</w:t>
            </w:r>
          </w:p>
          <w:p w:rsidR="005C6E4B" w:rsidRPr="003F255F" w:rsidRDefault="008A02AC" w:rsidP="00C60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>Создание в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оркаут-площадки</w:t>
            </w: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 скажется на улучшении спортивных результатов, обеспечит возможность сохранения здоровья, позволит сформировать принципы здорового образа жизни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9F5ED4" w:rsidP="00B3032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здоровой нации, организация свободного времени у подростков.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по итогам реализации инициативного проекта: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 создание </w:t>
            </w:r>
            <w:r w:rsidR="003B7DB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воркаут-площадки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 оснащение спортивными снарядами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 организация волейбольно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-баскетбольной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площадки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 создание зон отдыха: скамейки, урны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 видеонаблюдение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 освещение спортивной площадки</w:t>
            </w:r>
          </w:p>
          <w:p w:rsidR="003B7DB4" w:rsidRPr="003F255F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7. ограждение спортивной площадки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3B7DB4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1.Заключение договора на обслуживание 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видеонаблюдении</w:t>
            </w:r>
            <w:proofErr w:type="gram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ПАО «Ростелеком»</w:t>
            </w:r>
          </w:p>
          <w:p w:rsidR="003B7DB4" w:rsidRPr="005E01A7" w:rsidRDefault="003B7DB4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 Коммунальное обслуживание площадки силами КТОС «</w:t>
            </w: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Гурьевский</w:t>
            </w:r>
            <w:proofErr w:type="spell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5A012D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1500 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60DC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A012D" w:rsidRDefault="005A012D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012D">
              <w:rPr>
                <w:rFonts w:ascii="Times New Roman" w:eastAsia="Calibri" w:hAnsi="Times New Roman" w:cs="Times New Roman"/>
                <w:sz w:val="26"/>
                <w:szCs w:val="26"/>
              </w:rPr>
              <w:t>представитель инициативной группы – Хайруллин Руслан Шамильевич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C60DC7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6 0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000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субботников с участием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/>
    <w:p w:rsidR="00A920CF" w:rsidRDefault="00A920CF"/>
    <w:p w:rsidR="00A920CF" w:rsidRDefault="00A920CF">
      <w:r>
        <w:rPr>
          <w:noProof/>
        </w:rPr>
        <w:lastRenderedPageBreak/>
        <w:drawing>
          <wp:inline distT="0" distB="0" distL="0" distR="0" wp14:anchorId="61B55C5B">
            <wp:extent cx="6779024" cy="5322084"/>
            <wp:effectExtent l="0" t="723900" r="0" b="7169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9826" cy="533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20CF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3A9" w:rsidRDefault="00B353A9" w:rsidP="00771968">
      <w:pPr>
        <w:spacing w:after="0" w:line="240" w:lineRule="auto"/>
      </w:pPr>
      <w:r>
        <w:separator/>
      </w:r>
    </w:p>
  </w:endnote>
  <w:endnote w:type="continuationSeparator" w:id="0">
    <w:p w:rsidR="00B353A9" w:rsidRDefault="00B353A9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3A9" w:rsidRDefault="00B353A9" w:rsidP="00771968">
      <w:pPr>
        <w:spacing w:after="0" w:line="240" w:lineRule="auto"/>
      </w:pPr>
      <w:r>
        <w:separator/>
      </w:r>
    </w:p>
  </w:footnote>
  <w:footnote w:type="continuationSeparator" w:id="0">
    <w:p w:rsidR="00B353A9" w:rsidRDefault="00B353A9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0F"/>
    <w:rsid w:val="000016DB"/>
    <w:rsid w:val="0005411F"/>
    <w:rsid w:val="000563BB"/>
    <w:rsid w:val="000E3267"/>
    <w:rsid w:val="001336E4"/>
    <w:rsid w:val="001362A0"/>
    <w:rsid w:val="00136E53"/>
    <w:rsid w:val="0015074A"/>
    <w:rsid w:val="001E0AE5"/>
    <w:rsid w:val="00224E68"/>
    <w:rsid w:val="00273BD8"/>
    <w:rsid w:val="002F37E5"/>
    <w:rsid w:val="00374786"/>
    <w:rsid w:val="00381FA2"/>
    <w:rsid w:val="003B7DB4"/>
    <w:rsid w:val="003F255F"/>
    <w:rsid w:val="00403F07"/>
    <w:rsid w:val="00482711"/>
    <w:rsid w:val="004C3D03"/>
    <w:rsid w:val="00542462"/>
    <w:rsid w:val="00556360"/>
    <w:rsid w:val="005745C6"/>
    <w:rsid w:val="005A012D"/>
    <w:rsid w:val="005C6E4B"/>
    <w:rsid w:val="005E01A7"/>
    <w:rsid w:val="006365AE"/>
    <w:rsid w:val="00672BA9"/>
    <w:rsid w:val="0069644D"/>
    <w:rsid w:val="006A3909"/>
    <w:rsid w:val="0075368F"/>
    <w:rsid w:val="00767C55"/>
    <w:rsid w:val="00771968"/>
    <w:rsid w:val="007756A7"/>
    <w:rsid w:val="007C293D"/>
    <w:rsid w:val="00820AC3"/>
    <w:rsid w:val="00885143"/>
    <w:rsid w:val="0089789A"/>
    <w:rsid w:val="008A02AC"/>
    <w:rsid w:val="008A40A2"/>
    <w:rsid w:val="008B1BB6"/>
    <w:rsid w:val="008E768D"/>
    <w:rsid w:val="0090127E"/>
    <w:rsid w:val="00906ED7"/>
    <w:rsid w:val="0091730A"/>
    <w:rsid w:val="009540E1"/>
    <w:rsid w:val="00982119"/>
    <w:rsid w:val="00985070"/>
    <w:rsid w:val="009E67D4"/>
    <w:rsid w:val="009F5ED4"/>
    <w:rsid w:val="00A820D1"/>
    <w:rsid w:val="00A920CF"/>
    <w:rsid w:val="00B03B92"/>
    <w:rsid w:val="00B30321"/>
    <w:rsid w:val="00B353A9"/>
    <w:rsid w:val="00B52C0F"/>
    <w:rsid w:val="00C60DC7"/>
    <w:rsid w:val="00D036A2"/>
    <w:rsid w:val="00D62F4A"/>
    <w:rsid w:val="00D76012"/>
    <w:rsid w:val="00D87BFE"/>
    <w:rsid w:val="00E540DF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BA7D5-2D4E-4EF2-BAA6-6933C0398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Хатыленко Алёна Александровна</cp:lastModifiedBy>
  <cp:revision>2</cp:revision>
  <cp:lastPrinted>2024-08-30T04:59:00Z</cp:lastPrinted>
  <dcterms:created xsi:type="dcterms:W3CDTF">2026-06-05T07:41:00Z</dcterms:created>
  <dcterms:modified xsi:type="dcterms:W3CDTF">2026-06-05T07:41:00Z</dcterms:modified>
</cp:coreProperties>
</file>